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26C98" w14:textId="7570C61A" w:rsidR="00A55A40" w:rsidRDefault="0095212B">
      <w:r>
        <w:t>Sugestão Webcor</w:t>
      </w:r>
    </w:p>
    <w:p w14:paraId="22260E78" w14:textId="77777777" w:rsidR="0095212B" w:rsidRDefault="0095212B"/>
    <w:p w14:paraId="5DD6472B" w14:textId="01F96B70" w:rsidR="0095212B" w:rsidRDefault="0095212B">
      <w:r>
        <w:rPr>
          <w:noProof/>
          <w:color w:val="000000"/>
        </w:rPr>
        <w:drawing>
          <wp:inline distT="0" distB="0" distL="0" distR="0" wp14:anchorId="4250E519" wp14:editId="3993EDC8">
            <wp:extent cx="5400040" cy="2893695"/>
            <wp:effectExtent l="0" t="0" r="0" b="1905"/>
            <wp:docPr id="14605092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image_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212B" w:rsidSect="00B72D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12B"/>
    <w:rsid w:val="0056574E"/>
    <w:rsid w:val="00842061"/>
    <w:rsid w:val="0095212B"/>
    <w:rsid w:val="00A55A40"/>
    <w:rsid w:val="00AF741C"/>
    <w:rsid w:val="00B72DE9"/>
    <w:rsid w:val="00D9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1C028"/>
  <w15:chartTrackingRefBased/>
  <w15:docId w15:val="{28543D7B-43C5-4E14-BB79-C4833A2E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521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521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521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521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521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521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521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521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521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521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521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521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521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5212B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521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5212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521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521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521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521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521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521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521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5212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5212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5212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521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5212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521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d4a4e78f-23c1-4cd8-99bc-6c904e0811b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Oliveira</dc:creator>
  <cp:keywords/>
  <dc:description/>
  <cp:lastModifiedBy>Marco Oliveira</cp:lastModifiedBy>
  <cp:revision>1</cp:revision>
  <dcterms:created xsi:type="dcterms:W3CDTF">2026-08-24T14:02:00Z</dcterms:created>
  <dcterms:modified xsi:type="dcterms:W3CDTF">2026-08-24T14:02:00Z</dcterms:modified>
</cp:coreProperties>
</file>